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07" w:rsidRDefault="00A34F6B" w:rsidP="00376BAB">
      <w:pPr>
        <w:jc w:val="both"/>
        <w:rPr>
          <w:rFonts w:ascii="Times New Roman" w:hAnsi="Times New Roman" w:cs="Times New Roman"/>
          <w:sz w:val="28"/>
          <w:szCs w:val="28"/>
        </w:rPr>
      </w:pPr>
      <w:r w:rsidRPr="00D01CD1">
        <w:rPr>
          <w:rFonts w:ascii="Arial" w:hAnsi="Arial" w:cs="Arial"/>
          <w:b/>
          <w:noProof/>
          <w:lang w:eastAsia="ru-RU"/>
        </w:rPr>
        <w:drawing>
          <wp:inline distT="0" distB="0" distL="0" distR="0" wp14:anchorId="3E1FCDC3" wp14:editId="652589E1">
            <wp:extent cx="6131912" cy="134269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49" cy="134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34F6B" w:rsidTr="00A34F6B">
        <w:tc>
          <w:tcPr>
            <w:tcW w:w="9747" w:type="dxa"/>
          </w:tcPr>
          <w:p w:rsidR="008C2917" w:rsidRPr="008C2917" w:rsidRDefault="00DC76C9" w:rsidP="005F18B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 потребителей  ОАО «</w:t>
            </w:r>
            <w:proofErr w:type="spellStart"/>
            <w:r>
              <w:rPr>
                <w:rFonts w:ascii="Arial" w:hAnsi="Arial" w:cs="Arial"/>
                <w:b/>
              </w:rPr>
              <w:t>Облкоммунэнерго</w:t>
            </w:r>
            <w:proofErr w:type="spellEnd"/>
            <w:r>
              <w:rPr>
                <w:rFonts w:ascii="Arial" w:hAnsi="Arial" w:cs="Arial"/>
                <w:b/>
              </w:rPr>
              <w:t>»  появилась возможность оплачивать услуги через банкомат.</w:t>
            </w:r>
          </w:p>
          <w:p w:rsidR="008A5FDF" w:rsidRDefault="006F6331" w:rsidP="005F18B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февраля 2013 года для удобства абонентов ОАО «</w:t>
            </w:r>
            <w:proofErr w:type="spellStart"/>
            <w:r>
              <w:rPr>
                <w:rFonts w:ascii="Arial" w:hAnsi="Arial" w:cs="Arial"/>
              </w:rPr>
              <w:t>Облкоммунэнерго</w:t>
            </w:r>
            <w:proofErr w:type="spellEnd"/>
            <w:r>
              <w:rPr>
                <w:rFonts w:ascii="Arial" w:hAnsi="Arial" w:cs="Arial"/>
              </w:rPr>
              <w:t xml:space="preserve">»  ввело практику оплаты оказываемых услуг </w:t>
            </w:r>
            <w:r w:rsidR="00AF4A52">
              <w:rPr>
                <w:rFonts w:ascii="Arial" w:hAnsi="Arial" w:cs="Arial"/>
              </w:rPr>
              <w:t>дистанционно</w:t>
            </w:r>
            <w:r>
              <w:rPr>
                <w:rFonts w:ascii="Arial" w:hAnsi="Arial" w:cs="Arial"/>
              </w:rPr>
              <w:t xml:space="preserve">. Пока данный  способ оплаты доступен через </w:t>
            </w:r>
            <w:r w:rsidR="00AF4A52">
              <w:rPr>
                <w:rFonts w:ascii="Arial" w:hAnsi="Arial" w:cs="Arial"/>
              </w:rPr>
              <w:t xml:space="preserve">системы </w:t>
            </w:r>
            <w:r>
              <w:rPr>
                <w:rFonts w:ascii="Arial" w:hAnsi="Arial" w:cs="Arial"/>
              </w:rPr>
              <w:t xml:space="preserve"> ОАО «</w:t>
            </w:r>
            <w:proofErr w:type="gramStart"/>
            <w:r>
              <w:rPr>
                <w:rFonts w:ascii="Arial" w:hAnsi="Arial" w:cs="Arial"/>
              </w:rPr>
              <w:t>Сбербанк-России</w:t>
            </w:r>
            <w:proofErr w:type="gramEnd"/>
            <w:r>
              <w:rPr>
                <w:rFonts w:ascii="Arial" w:hAnsi="Arial" w:cs="Arial"/>
              </w:rPr>
              <w:t>»</w:t>
            </w:r>
            <w:r w:rsidR="008A5FDF">
              <w:rPr>
                <w:rFonts w:ascii="Arial" w:hAnsi="Arial" w:cs="Arial"/>
              </w:rPr>
              <w:t xml:space="preserve">. В последующем круг уполномоченных к приёму платежей банков будет увеличен. </w:t>
            </w:r>
          </w:p>
          <w:p w:rsidR="008A5FDF" w:rsidRPr="00C42682" w:rsidRDefault="00AF4A52" w:rsidP="005F18B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Приём денежных средств осуществляется в филиалах </w:t>
            </w:r>
            <w:r w:rsidRPr="00AF4A52">
              <w:rPr>
                <w:rFonts w:ascii="Arial" w:hAnsi="Arial" w:cs="Arial"/>
              </w:rPr>
              <w:t>ОАО «</w:t>
            </w:r>
            <w:proofErr w:type="gramStart"/>
            <w:r w:rsidRPr="00AF4A52">
              <w:rPr>
                <w:rFonts w:ascii="Arial" w:hAnsi="Arial" w:cs="Arial"/>
              </w:rPr>
              <w:t>Сбербанк-России</w:t>
            </w:r>
            <w:proofErr w:type="gramEnd"/>
            <w:r w:rsidRPr="00AF4A52">
              <w:rPr>
                <w:rFonts w:ascii="Arial" w:hAnsi="Arial" w:cs="Arial"/>
              </w:rPr>
              <w:t>»</w:t>
            </w:r>
            <w:r w:rsidR="00F85631">
              <w:rPr>
                <w:rFonts w:ascii="Arial" w:hAnsi="Arial" w:cs="Arial"/>
              </w:rPr>
              <w:t xml:space="preserve"> на всей территории Саратовской области</w:t>
            </w:r>
            <w:bookmarkStart w:id="0" w:name="_GoBack"/>
            <w:bookmarkEnd w:id="0"/>
            <w:r w:rsidRPr="00AF4A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Оплатить услуги энергокомпании можно как наличными деньгами, так и путём списания со сч</w:t>
            </w:r>
            <w:r w:rsidR="00C42682">
              <w:rPr>
                <w:rFonts w:ascii="Arial" w:hAnsi="Arial" w:cs="Arial"/>
              </w:rPr>
              <w:t xml:space="preserve">етов банковских карт. Кроме того, владельцы счёта в данном банке при оплате услуг могут воспользоваться системами дистанционного управления счётом «Сбербанк </w:t>
            </w:r>
            <w:proofErr w:type="spellStart"/>
            <w:r w:rsidR="00C42682">
              <w:rPr>
                <w:rFonts w:ascii="Arial" w:hAnsi="Arial" w:cs="Arial"/>
              </w:rPr>
              <w:t>ОнЛ</w:t>
            </w:r>
            <w:r w:rsidR="00C42682" w:rsidRPr="00C42682">
              <w:rPr>
                <w:rFonts w:ascii="Arial" w:hAnsi="Arial" w:cs="Arial"/>
              </w:rPr>
              <w:t>@</w:t>
            </w:r>
            <w:r w:rsidR="00C42682">
              <w:rPr>
                <w:rFonts w:ascii="Arial" w:hAnsi="Arial" w:cs="Arial"/>
              </w:rPr>
              <w:t>йн</w:t>
            </w:r>
            <w:proofErr w:type="spellEnd"/>
            <w:r w:rsidR="00C42682">
              <w:rPr>
                <w:rFonts w:ascii="Arial" w:hAnsi="Arial" w:cs="Arial"/>
              </w:rPr>
              <w:t xml:space="preserve">», «Мобильный банк». </w:t>
            </w:r>
          </w:p>
          <w:p w:rsidR="008A5FDF" w:rsidRDefault="00C42682" w:rsidP="005F18B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Дистанционным способом партнёры и клиенты ОАО «</w:t>
            </w:r>
            <w:proofErr w:type="spellStart"/>
            <w:r>
              <w:rPr>
                <w:rFonts w:ascii="Arial" w:hAnsi="Arial" w:cs="Arial"/>
              </w:rPr>
              <w:t>Облкоммунэнерго</w:t>
            </w:r>
            <w:proofErr w:type="spellEnd"/>
            <w:r>
              <w:rPr>
                <w:rFonts w:ascii="Arial" w:hAnsi="Arial" w:cs="Arial"/>
              </w:rPr>
              <w:t xml:space="preserve">» могут оплатить услуги по  </w:t>
            </w:r>
            <w:r w:rsidR="008A5FDF" w:rsidRPr="008A5FDF">
              <w:rPr>
                <w:rFonts w:ascii="Arial" w:hAnsi="Arial" w:cs="Arial"/>
              </w:rPr>
              <w:t>технологическо</w:t>
            </w:r>
            <w:r>
              <w:rPr>
                <w:rFonts w:ascii="Arial" w:hAnsi="Arial" w:cs="Arial"/>
              </w:rPr>
              <w:t xml:space="preserve">му присоединению,  услуги по </w:t>
            </w:r>
            <w:r w:rsidR="008A5FDF" w:rsidRPr="008A5FDF">
              <w:rPr>
                <w:rFonts w:ascii="Arial" w:hAnsi="Arial" w:cs="Arial"/>
              </w:rPr>
              <w:t>технологическ</w:t>
            </w:r>
            <w:r>
              <w:rPr>
                <w:rFonts w:ascii="Arial" w:hAnsi="Arial" w:cs="Arial"/>
              </w:rPr>
              <w:t>ой консультации, а также прочие электротехнические услуги.</w:t>
            </w:r>
          </w:p>
          <w:p w:rsidR="00BA4B4B" w:rsidRDefault="00BA4B4B" w:rsidP="005F18B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Пошаговая инструкция осуществления оплаты, а также другая полезная информация о деятельности  ОАО «</w:t>
            </w:r>
            <w:proofErr w:type="spellStart"/>
            <w:r>
              <w:rPr>
                <w:rFonts w:ascii="Arial" w:hAnsi="Arial" w:cs="Arial"/>
              </w:rPr>
              <w:t>Облкоммунэнерго</w:t>
            </w:r>
            <w:proofErr w:type="spellEnd"/>
            <w:r>
              <w:rPr>
                <w:rFonts w:ascii="Arial" w:hAnsi="Arial" w:cs="Arial"/>
              </w:rPr>
              <w:t xml:space="preserve">» размещена на сайте предприятия по адресу </w:t>
            </w:r>
            <w:hyperlink r:id="rId8" w:history="1">
              <w:r w:rsidRPr="00711BC8">
                <w:rPr>
                  <w:rStyle w:val="a7"/>
                  <w:rFonts w:ascii="Arial" w:hAnsi="Arial" w:cs="Arial"/>
                </w:rPr>
                <w:t>http://www.oao-oke.ru</w:t>
              </w:r>
            </w:hyperlink>
            <w:r>
              <w:rPr>
                <w:rFonts w:ascii="Arial" w:hAnsi="Arial" w:cs="Arial"/>
              </w:rPr>
              <w:t xml:space="preserve">.  </w:t>
            </w:r>
          </w:p>
          <w:p w:rsidR="00BA4B4B" w:rsidRDefault="00BA4B4B" w:rsidP="005F18BE">
            <w:pPr>
              <w:spacing w:after="120"/>
              <w:rPr>
                <w:rFonts w:ascii="Arial" w:hAnsi="Arial" w:cs="Arial"/>
              </w:rPr>
            </w:pPr>
            <w:r w:rsidRPr="00665B77">
              <w:rPr>
                <w:rFonts w:ascii="Arial" w:hAnsi="Arial" w:cs="Arial"/>
                <w:i/>
              </w:rPr>
              <w:t>«</w:t>
            </w:r>
            <w:r w:rsidR="00C42682" w:rsidRPr="00665B77">
              <w:rPr>
                <w:rFonts w:ascii="Arial" w:hAnsi="Arial" w:cs="Arial"/>
                <w:i/>
              </w:rPr>
              <w:t xml:space="preserve">Внедрение </w:t>
            </w:r>
            <w:r w:rsidRPr="00665B77">
              <w:rPr>
                <w:rFonts w:ascii="Arial" w:hAnsi="Arial" w:cs="Arial"/>
                <w:i/>
              </w:rPr>
              <w:t xml:space="preserve">практики электронных платежей </w:t>
            </w:r>
            <w:r w:rsidR="00665B77" w:rsidRPr="00665B77">
              <w:rPr>
                <w:rFonts w:ascii="Arial" w:hAnsi="Arial" w:cs="Arial"/>
                <w:i/>
              </w:rPr>
              <w:t xml:space="preserve"> </w:t>
            </w:r>
            <w:r w:rsidRPr="00665B77">
              <w:rPr>
                <w:rFonts w:ascii="Arial" w:hAnsi="Arial" w:cs="Arial"/>
                <w:i/>
              </w:rPr>
              <w:t xml:space="preserve">стало для предприятия ещё одним шагом к повышению доступности  оказываемых услуг  и </w:t>
            </w:r>
            <w:proofErr w:type="spellStart"/>
            <w:r w:rsidRPr="00665B77">
              <w:rPr>
                <w:rFonts w:ascii="Arial" w:hAnsi="Arial" w:cs="Arial"/>
                <w:i/>
              </w:rPr>
              <w:t>клиентоориентированности</w:t>
            </w:r>
            <w:proofErr w:type="spellEnd"/>
            <w:r w:rsidRPr="00665B77">
              <w:rPr>
                <w:rFonts w:ascii="Arial" w:hAnsi="Arial" w:cs="Arial"/>
                <w:i/>
              </w:rPr>
              <w:t xml:space="preserve">.  Мы постоянно работаем над усовершенствованием нашей работы. </w:t>
            </w:r>
            <w:r w:rsidR="00665B77" w:rsidRPr="00665B77">
              <w:rPr>
                <w:rFonts w:ascii="Arial" w:hAnsi="Arial" w:cs="Arial"/>
                <w:i/>
              </w:rPr>
              <w:t xml:space="preserve"> П</w:t>
            </w:r>
            <w:r w:rsidR="005F18BE" w:rsidRPr="00665B77">
              <w:rPr>
                <w:rFonts w:ascii="Arial" w:hAnsi="Arial" w:cs="Arial"/>
                <w:i/>
              </w:rPr>
              <w:t>оскольку  приоритетным направлением развития компании выбрано, в том числе и развитие прочей деятельности, мы должны повышать качество и уровень нашего обслуживания. Как известно, в</w:t>
            </w:r>
            <w:r w:rsidRPr="00665B77">
              <w:rPr>
                <w:rFonts w:ascii="Arial" w:hAnsi="Arial" w:cs="Arial"/>
                <w:i/>
              </w:rPr>
              <w:t xml:space="preserve"> бизнесе удобство</w:t>
            </w:r>
            <w:r w:rsidR="005F18BE" w:rsidRPr="00665B77">
              <w:rPr>
                <w:rFonts w:ascii="Arial" w:hAnsi="Arial" w:cs="Arial"/>
                <w:i/>
              </w:rPr>
              <w:t xml:space="preserve"> и</w:t>
            </w:r>
            <w:r w:rsidRPr="00665B77">
              <w:rPr>
                <w:rFonts w:ascii="Arial" w:hAnsi="Arial" w:cs="Arial"/>
                <w:i/>
              </w:rPr>
              <w:t xml:space="preserve"> оперативность </w:t>
            </w:r>
            <w:r w:rsidR="005F18BE" w:rsidRPr="00665B77">
              <w:rPr>
                <w:rFonts w:ascii="Arial" w:hAnsi="Arial" w:cs="Arial"/>
                <w:i/>
              </w:rPr>
              <w:t xml:space="preserve"> выполненных работ</w:t>
            </w:r>
            <w:r w:rsidRPr="00665B77">
              <w:rPr>
                <w:rFonts w:ascii="Arial" w:hAnsi="Arial" w:cs="Arial"/>
                <w:i/>
              </w:rPr>
              <w:t xml:space="preserve"> </w:t>
            </w:r>
            <w:r w:rsidR="005F18BE" w:rsidRPr="00665B77">
              <w:rPr>
                <w:rFonts w:ascii="Arial" w:hAnsi="Arial" w:cs="Arial"/>
                <w:i/>
              </w:rPr>
              <w:t xml:space="preserve"> определяют эффективность предприятия»,-</w:t>
            </w:r>
            <w:r w:rsidR="005F18BE">
              <w:rPr>
                <w:rFonts w:ascii="Arial" w:hAnsi="Arial" w:cs="Arial"/>
              </w:rPr>
              <w:t xml:space="preserve">  отметил генеральный директор ОАО «</w:t>
            </w:r>
            <w:proofErr w:type="spellStart"/>
            <w:r w:rsidR="005F18BE">
              <w:rPr>
                <w:rFonts w:ascii="Arial" w:hAnsi="Arial" w:cs="Arial"/>
              </w:rPr>
              <w:t>Облкоммунэнерго</w:t>
            </w:r>
            <w:proofErr w:type="spellEnd"/>
            <w:r w:rsidR="005F18BE">
              <w:rPr>
                <w:rFonts w:ascii="Arial" w:hAnsi="Arial" w:cs="Arial"/>
              </w:rPr>
              <w:t xml:space="preserve">» </w:t>
            </w:r>
            <w:r w:rsidR="005F18BE" w:rsidRPr="00665B77">
              <w:rPr>
                <w:rFonts w:ascii="Arial" w:hAnsi="Arial" w:cs="Arial"/>
                <w:b/>
              </w:rPr>
              <w:t>Вадим Ойкин.</w:t>
            </w:r>
            <w:r>
              <w:rPr>
                <w:rFonts w:ascii="Arial" w:hAnsi="Arial" w:cs="Arial"/>
              </w:rPr>
              <w:t xml:space="preserve"> </w:t>
            </w:r>
          </w:p>
          <w:p w:rsidR="00A34F6B" w:rsidRPr="00A34F6B" w:rsidRDefault="005F18BE" w:rsidP="005F18B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Напомним, по планам ОАО «</w:t>
            </w:r>
            <w:proofErr w:type="spellStart"/>
            <w:r>
              <w:rPr>
                <w:rFonts w:ascii="Arial" w:hAnsi="Arial" w:cs="Arial"/>
              </w:rPr>
              <w:t>Облкоммунэнерго</w:t>
            </w:r>
            <w:proofErr w:type="spellEnd"/>
            <w:r>
              <w:rPr>
                <w:rFonts w:ascii="Arial" w:hAnsi="Arial" w:cs="Arial"/>
              </w:rPr>
              <w:t xml:space="preserve">» </w:t>
            </w:r>
            <w:r w:rsidRPr="005F18BE">
              <w:rPr>
                <w:rFonts w:ascii="Arial" w:hAnsi="Arial" w:cs="Arial"/>
              </w:rPr>
              <w:t xml:space="preserve"> в 2013 г. планируется проведение работ в рамках прочей деятельности в объёме  не менее 99 млн. руб., что превысит аналогичный показатель 2012 года   на 42%.</w:t>
            </w:r>
          </w:p>
        </w:tc>
      </w:tr>
      <w:tr w:rsidR="00A34F6B" w:rsidTr="00A34F6B">
        <w:tc>
          <w:tcPr>
            <w:tcW w:w="9747" w:type="dxa"/>
          </w:tcPr>
          <w:p w:rsidR="00A34F6B" w:rsidRPr="00A34F6B" w:rsidRDefault="00A34F6B" w:rsidP="00A34F6B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34F6B">
              <w:rPr>
                <w:rFonts w:ascii="Arial" w:hAnsi="Arial" w:cs="Arial"/>
                <w:b/>
                <w:sz w:val="18"/>
                <w:szCs w:val="18"/>
              </w:rPr>
              <w:t xml:space="preserve">СПРАВКА: </w:t>
            </w:r>
          </w:p>
          <w:p w:rsidR="00A34F6B" w:rsidRPr="00A34F6B" w:rsidRDefault="00A34F6B" w:rsidP="00A34F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34F6B">
              <w:rPr>
                <w:rFonts w:ascii="Arial" w:hAnsi="Arial" w:cs="Arial"/>
                <w:b/>
                <w:sz w:val="18"/>
                <w:szCs w:val="18"/>
              </w:rPr>
              <w:t>Открытое акционерное общество коммунальных электрических сетей Саратовской области “</w:t>
            </w:r>
            <w:proofErr w:type="spellStart"/>
            <w:r w:rsidRPr="00A34F6B">
              <w:rPr>
                <w:rFonts w:ascii="Arial" w:hAnsi="Arial" w:cs="Arial"/>
                <w:b/>
                <w:sz w:val="18"/>
                <w:szCs w:val="18"/>
              </w:rPr>
              <w:t>Облкоммунэнерго</w:t>
            </w:r>
            <w:proofErr w:type="spellEnd"/>
            <w:r w:rsidRPr="00A34F6B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A34F6B">
              <w:rPr>
                <w:rFonts w:ascii="Arial" w:hAnsi="Arial" w:cs="Arial"/>
                <w:sz w:val="18"/>
                <w:szCs w:val="18"/>
              </w:rPr>
              <w:t xml:space="preserve">  образовано в 1997 году в соответствии с распоряжением Губернатора от 07.04.1997г. № 444-р на базе арендного предприятия ТОО "Областное предприятие коммунальных электрических сетей" и 4-х предприятий областной формы собственности.</w:t>
            </w:r>
          </w:p>
          <w:p w:rsidR="00A34F6B" w:rsidRPr="00A34F6B" w:rsidRDefault="00A34F6B" w:rsidP="00A34F6B">
            <w:pPr>
              <w:rPr>
                <w:rFonts w:ascii="Arial" w:hAnsi="Arial" w:cs="Arial"/>
                <w:sz w:val="18"/>
                <w:szCs w:val="18"/>
              </w:rPr>
            </w:pPr>
            <w:r w:rsidRPr="00A34F6B">
              <w:rPr>
                <w:rFonts w:ascii="Arial" w:hAnsi="Arial" w:cs="Arial"/>
                <w:b/>
                <w:sz w:val="18"/>
                <w:szCs w:val="18"/>
              </w:rPr>
              <w:t>В функции ОАО «</w:t>
            </w:r>
            <w:proofErr w:type="spellStart"/>
            <w:r w:rsidRPr="00A34F6B">
              <w:rPr>
                <w:rFonts w:ascii="Arial" w:hAnsi="Arial" w:cs="Arial"/>
                <w:b/>
                <w:sz w:val="18"/>
                <w:szCs w:val="18"/>
              </w:rPr>
              <w:t>Облкоммунэнерго</w:t>
            </w:r>
            <w:proofErr w:type="spellEnd"/>
            <w:r w:rsidRPr="00A34F6B">
              <w:rPr>
                <w:rFonts w:ascii="Arial" w:hAnsi="Arial" w:cs="Arial"/>
                <w:b/>
                <w:sz w:val="18"/>
                <w:szCs w:val="18"/>
              </w:rPr>
              <w:t>» входят</w:t>
            </w:r>
            <w:r w:rsidRPr="00A34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34F6B" w:rsidRPr="00A34F6B" w:rsidRDefault="00A34F6B" w:rsidP="00A3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 </w:t>
            </w:r>
            <w:r w:rsidRPr="00A34F6B">
              <w:rPr>
                <w:rFonts w:ascii="Arial" w:hAnsi="Arial" w:cs="Arial"/>
                <w:sz w:val="18"/>
                <w:szCs w:val="18"/>
              </w:rPr>
              <w:t xml:space="preserve">транспортировка  электрической энергии; </w:t>
            </w:r>
          </w:p>
          <w:p w:rsidR="00A34F6B" w:rsidRPr="00A34F6B" w:rsidRDefault="00A34F6B" w:rsidP="00A3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8C29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34F6B">
              <w:rPr>
                <w:rFonts w:ascii="Arial" w:hAnsi="Arial" w:cs="Arial"/>
                <w:sz w:val="18"/>
                <w:szCs w:val="18"/>
              </w:rPr>
              <w:t>приобретение дополнительной мощности для осуществления подключения крупных потребителей;</w:t>
            </w:r>
          </w:p>
          <w:p w:rsidR="00A34F6B" w:rsidRPr="00A34F6B" w:rsidRDefault="00A34F6B" w:rsidP="00A3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8C29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34F6B">
              <w:rPr>
                <w:rFonts w:ascii="Arial" w:hAnsi="Arial" w:cs="Arial"/>
                <w:sz w:val="18"/>
                <w:szCs w:val="18"/>
              </w:rPr>
              <w:t>эксплуатация электроэнергетического оборудования в соответствии с действующими нормативными требованиями;</w:t>
            </w:r>
          </w:p>
          <w:p w:rsidR="00A34F6B" w:rsidRPr="00A34F6B" w:rsidRDefault="00A34F6B" w:rsidP="00A34F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 </w:t>
            </w:r>
            <w:r w:rsidRPr="00A34F6B">
              <w:rPr>
                <w:rFonts w:ascii="Arial" w:hAnsi="Arial" w:cs="Arial"/>
                <w:sz w:val="18"/>
                <w:szCs w:val="18"/>
              </w:rPr>
              <w:t>ремонт, техническое перевооружение, реконструкция и развитие  коммунальных электросетей</w:t>
            </w:r>
          </w:p>
          <w:p w:rsidR="00A34F6B" w:rsidRPr="00A34F6B" w:rsidRDefault="00A34F6B" w:rsidP="00A34F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34F6B">
              <w:rPr>
                <w:rFonts w:ascii="Arial" w:hAnsi="Arial" w:cs="Arial"/>
                <w:sz w:val="18"/>
                <w:szCs w:val="18"/>
              </w:rPr>
              <w:t xml:space="preserve">В настоящее время в состав </w:t>
            </w:r>
            <w:r w:rsidRPr="00A34F6B">
              <w:rPr>
                <w:rFonts w:ascii="Arial" w:hAnsi="Arial" w:cs="Arial"/>
                <w:b/>
                <w:sz w:val="18"/>
                <w:szCs w:val="18"/>
              </w:rPr>
              <w:t>ОАО “</w:t>
            </w:r>
            <w:proofErr w:type="spellStart"/>
            <w:r w:rsidRPr="00A34F6B">
              <w:rPr>
                <w:rFonts w:ascii="Arial" w:hAnsi="Arial" w:cs="Arial"/>
                <w:b/>
                <w:sz w:val="18"/>
                <w:szCs w:val="18"/>
              </w:rPr>
              <w:t>Облкоммунэнерго</w:t>
            </w:r>
            <w:proofErr w:type="spellEnd"/>
            <w:r w:rsidRPr="00A34F6B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A34F6B">
              <w:rPr>
                <w:rFonts w:ascii="Arial" w:hAnsi="Arial" w:cs="Arial"/>
                <w:sz w:val="18"/>
                <w:szCs w:val="18"/>
              </w:rPr>
              <w:t xml:space="preserve"> входят 24 филиала – предприятия городских электрических сетей Саратовской области, в </w:t>
            </w:r>
            <w:proofErr w:type="spellStart"/>
            <w:r w:rsidRPr="00A34F6B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34F6B">
              <w:rPr>
                <w:rFonts w:ascii="Arial" w:hAnsi="Arial" w:cs="Arial"/>
                <w:sz w:val="18"/>
                <w:szCs w:val="18"/>
              </w:rPr>
              <w:t xml:space="preserve">. производственное предприятие “Энергоремонт”, а также две лаборатории – центральная метрологическая лаборатория и электротехническая лаборатория. </w:t>
            </w:r>
          </w:p>
          <w:p w:rsidR="00A34F6B" w:rsidRPr="00A34F6B" w:rsidRDefault="00A34F6B" w:rsidP="00A34F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34F6B">
              <w:rPr>
                <w:rFonts w:ascii="Arial" w:hAnsi="Arial" w:cs="Arial"/>
                <w:sz w:val="18"/>
                <w:szCs w:val="18"/>
              </w:rPr>
              <w:t xml:space="preserve">В филиалах городских электрических сетей </w:t>
            </w:r>
            <w:r w:rsidRPr="00A34F6B">
              <w:rPr>
                <w:rFonts w:ascii="Arial" w:hAnsi="Arial" w:cs="Arial"/>
                <w:b/>
                <w:sz w:val="18"/>
                <w:szCs w:val="18"/>
              </w:rPr>
              <w:t>ОАО «</w:t>
            </w:r>
            <w:proofErr w:type="spellStart"/>
            <w:r w:rsidRPr="00A34F6B">
              <w:rPr>
                <w:rFonts w:ascii="Arial" w:hAnsi="Arial" w:cs="Arial"/>
                <w:b/>
                <w:sz w:val="18"/>
                <w:szCs w:val="18"/>
              </w:rPr>
              <w:t>Облкоммунэнерго</w:t>
            </w:r>
            <w:proofErr w:type="spellEnd"/>
            <w:r w:rsidRPr="00A34F6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A34F6B">
              <w:rPr>
                <w:rFonts w:ascii="Arial" w:hAnsi="Arial" w:cs="Arial"/>
                <w:sz w:val="18"/>
                <w:szCs w:val="18"/>
              </w:rPr>
              <w:t xml:space="preserve">  эксплуатируются более 7 тыс. км</w:t>
            </w:r>
            <w:proofErr w:type="gramStart"/>
            <w:r w:rsidRPr="00A34F6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34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34F6B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A34F6B">
              <w:rPr>
                <w:rFonts w:ascii="Arial" w:hAnsi="Arial" w:cs="Arial"/>
                <w:sz w:val="18"/>
                <w:szCs w:val="18"/>
              </w:rPr>
              <w:t xml:space="preserve">иний электропередач, в том числе  1,8 тыс. км. кабельных и более 5 </w:t>
            </w:r>
            <w:proofErr w:type="spellStart"/>
            <w:r w:rsidRPr="00A34F6B">
              <w:rPr>
                <w:rFonts w:ascii="Arial" w:hAnsi="Arial" w:cs="Arial"/>
                <w:sz w:val="18"/>
                <w:szCs w:val="18"/>
              </w:rPr>
              <w:t>тыс.км</w:t>
            </w:r>
            <w:proofErr w:type="spellEnd"/>
            <w:r w:rsidRPr="00A34F6B">
              <w:rPr>
                <w:rFonts w:ascii="Arial" w:hAnsi="Arial" w:cs="Arial"/>
                <w:sz w:val="18"/>
                <w:szCs w:val="18"/>
              </w:rPr>
              <w:t xml:space="preserve">. воздушных линий, 2040 подстанции, 91  распределительный пункт, 2556 силовых трансформаторов с установленной мощностью 816837 </w:t>
            </w:r>
            <w:proofErr w:type="spellStart"/>
            <w:r w:rsidRPr="00A34F6B">
              <w:rPr>
                <w:rFonts w:ascii="Arial" w:hAnsi="Arial" w:cs="Arial"/>
                <w:sz w:val="18"/>
                <w:szCs w:val="18"/>
              </w:rPr>
              <w:t>кВА</w:t>
            </w:r>
            <w:proofErr w:type="spellEnd"/>
            <w:r w:rsidRPr="00A34F6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34F6B" w:rsidRPr="00A34F6B" w:rsidRDefault="00A34F6B" w:rsidP="00A34F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34F6B">
              <w:rPr>
                <w:rFonts w:ascii="Arial" w:hAnsi="Arial" w:cs="Arial"/>
                <w:sz w:val="18"/>
                <w:szCs w:val="18"/>
              </w:rPr>
              <w:t xml:space="preserve">Свыше 9 тысяч юридических лиц и 365 тысяч абонентов Саратовской области обеспечиваются электроэнергией, транспортируемой по сетям </w:t>
            </w:r>
            <w:r w:rsidRPr="00A34F6B">
              <w:rPr>
                <w:rFonts w:ascii="Arial" w:hAnsi="Arial" w:cs="Arial"/>
                <w:b/>
                <w:sz w:val="18"/>
                <w:szCs w:val="18"/>
              </w:rPr>
              <w:t>ОАО «</w:t>
            </w:r>
            <w:proofErr w:type="spellStart"/>
            <w:r w:rsidRPr="00A34F6B">
              <w:rPr>
                <w:rFonts w:ascii="Arial" w:hAnsi="Arial" w:cs="Arial"/>
                <w:b/>
                <w:sz w:val="18"/>
                <w:szCs w:val="18"/>
              </w:rPr>
              <w:t>Облкоммунэнерго</w:t>
            </w:r>
            <w:proofErr w:type="spellEnd"/>
            <w:r w:rsidRPr="00A34F6B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A34F6B" w:rsidTr="00A34F6B">
        <w:tc>
          <w:tcPr>
            <w:tcW w:w="9747" w:type="dxa"/>
          </w:tcPr>
          <w:p w:rsidR="00665B77" w:rsidRDefault="00665B77" w:rsidP="00A34F6B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A34F6B" w:rsidRPr="00A34F6B" w:rsidRDefault="00A34F6B" w:rsidP="00A34F6B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34F6B">
              <w:rPr>
                <w:rFonts w:ascii="Arial" w:hAnsi="Arial" w:cs="Arial"/>
                <w:b/>
                <w:color w:val="0070C0"/>
                <w:sz w:val="18"/>
                <w:szCs w:val="18"/>
              </w:rPr>
              <w:t>Пресс-служба ОАО «</w:t>
            </w:r>
            <w:proofErr w:type="spellStart"/>
            <w:r w:rsidRPr="00A34F6B">
              <w:rPr>
                <w:rFonts w:ascii="Arial" w:hAnsi="Arial" w:cs="Arial"/>
                <w:b/>
                <w:color w:val="0070C0"/>
                <w:sz w:val="18"/>
                <w:szCs w:val="18"/>
              </w:rPr>
              <w:t>Облкоммунэнерго</w:t>
            </w:r>
            <w:proofErr w:type="spellEnd"/>
            <w:r w:rsidRPr="00A34F6B">
              <w:rPr>
                <w:rFonts w:ascii="Arial" w:hAnsi="Arial" w:cs="Arial"/>
                <w:b/>
                <w:color w:val="0070C0"/>
                <w:sz w:val="18"/>
                <w:szCs w:val="18"/>
              </w:rPr>
              <w:t>»,</w:t>
            </w:r>
          </w:p>
          <w:p w:rsidR="00A34F6B" w:rsidRPr="00A34F6B" w:rsidRDefault="00A34F6B" w:rsidP="00A34F6B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34F6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г. Саратов, ул. </w:t>
            </w:r>
            <w:proofErr w:type="gramStart"/>
            <w:r w:rsidRPr="00A34F6B">
              <w:rPr>
                <w:rFonts w:ascii="Arial" w:hAnsi="Arial" w:cs="Arial"/>
                <w:b/>
                <w:color w:val="0070C0"/>
                <w:sz w:val="18"/>
                <w:szCs w:val="18"/>
              </w:rPr>
              <w:t>Московская</w:t>
            </w:r>
            <w:proofErr w:type="gramEnd"/>
            <w:r w:rsidRPr="00A34F6B">
              <w:rPr>
                <w:rFonts w:ascii="Arial" w:hAnsi="Arial" w:cs="Arial"/>
                <w:b/>
                <w:color w:val="0070C0"/>
                <w:sz w:val="18"/>
                <w:szCs w:val="18"/>
              </w:rPr>
              <w:t>, 66.</w:t>
            </w:r>
          </w:p>
          <w:p w:rsidR="00A34F6B" w:rsidRPr="00A34F6B" w:rsidRDefault="00A34F6B" w:rsidP="00A34F6B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34F6B">
              <w:rPr>
                <w:rFonts w:ascii="Arial" w:hAnsi="Arial" w:cs="Arial"/>
                <w:b/>
                <w:color w:val="0070C0"/>
                <w:sz w:val="18"/>
                <w:szCs w:val="18"/>
              </w:rPr>
              <w:t>тел/факс (8452) 39-48-44, 39-49-49</w:t>
            </w:r>
          </w:p>
          <w:p w:rsidR="00A34F6B" w:rsidRPr="00A34F6B" w:rsidRDefault="00A34F6B" w:rsidP="00A34F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4F6B">
              <w:rPr>
                <w:rFonts w:ascii="Arial" w:hAnsi="Arial" w:cs="Arial"/>
                <w:b/>
                <w:color w:val="0070C0"/>
                <w:sz w:val="18"/>
                <w:szCs w:val="18"/>
              </w:rPr>
              <w:t>FadeevaAK@oao-oke.ru</w:t>
            </w:r>
          </w:p>
        </w:tc>
      </w:tr>
    </w:tbl>
    <w:p w:rsidR="00A34F6B" w:rsidRPr="00252053" w:rsidRDefault="00A34F6B" w:rsidP="00376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F6B" w:rsidRPr="00252053" w:rsidSect="00665B77">
      <w:pgSz w:w="11906" w:h="16838"/>
      <w:pgMar w:top="426" w:right="1843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2594"/>
    <w:multiLevelType w:val="hybridMultilevel"/>
    <w:tmpl w:val="B8BE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3F"/>
    <w:rsid w:val="00036A23"/>
    <w:rsid w:val="00053D5E"/>
    <w:rsid w:val="0007071A"/>
    <w:rsid w:val="000D4381"/>
    <w:rsid w:val="000E2291"/>
    <w:rsid w:val="0018584B"/>
    <w:rsid w:val="001A26B2"/>
    <w:rsid w:val="002451BB"/>
    <w:rsid w:val="00252053"/>
    <w:rsid w:val="00285DD8"/>
    <w:rsid w:val="00296A49"/>
    <w:rsid w:val="002A04B4"/>
    <w:rsid w:val="002D6C78"/>
    <w:rsid w:val="00306DC5"/>
    <w:rsid w:val="0035018D"/>
    <w:rsid w:val="003557A3"/>
    <w:rsid w:val="00376BAB"/>
    <w:rsid w:val="003836A5"/>
    <w:rsid w:val="003C6353"/>
    <w:rsid w:val="003D556C"/>
    <w:rsid w:val="00401C24"/>
    <w:rsid w:val="00421069"/>
    <w:rsid w:val="00465F8C"/>
    <w:rsid w:val="00482792"/>
    <w:rsid w:val="004C56B7"/>
    <w:rsid w:val="004E11AA"/>
    <w:rsid w:val="004E4F07"/>
    <w:rsid w:val="004F47CD"/>
    <w:rsid w:val="00511B64"/>
    <w:rsid w:val="00526811"/>
    <w:rsid w:val="005346ED"/>
    <w:rsid w:val="00535003"/>
    <w:rsid w:val="00542314"/>
    <w:rsid w:val="00562E05"/>
    <w:rsid w:val="005B631B"/>
    <w:rsid w:val="005D02AB"/>
    <w:rsid w:val="005F18BE"/>
    <w:rsid w:val="005F5392"/>
    <w:rsid w:val="00631A8D"/>
    <w:rsid w:val="00665B77"/>
    <w:rsid w:val="006A6792"/>
    <w:rsid w:val="006C4C3F"/>
    <w:rsid w:val="006F6331"/>
    <w:rsid w:val="007500F4"/>
    <w:rsid w:val="007A75D6"/>
    <w:rsid w:val="007B46EB"/>
    <w:rsid w:val="007C67F6"/>
    <w:rsid w:val="008055DA"/>
    <w:rsid w:val="00836381"/>
    <w:rsid w:val="00840B15"/>
    <w:rsid w:val="00871018"/>
    <w:rsid w:val="008800E6"/>
    <w:rsid w:val="008A5FDF"/>
    <w:rsid w:val="008B05F0"/>
    <w:rsid w:val="008B394A"/>
    <w:rsid w:val="008C2917"/>
    <w:rsid w:val="00941C5C"/>
    <w:rsid w:val="00943601"/>
    <w:rsid w:val="0098390F"/>
    <w:rsid w:val="009B27C2"/>
    <w:rsid w:val="009B47A9"/>
    <w:rsid w:val="009D714C"/>
    <w:rsid w:val="009F4253"/>
    <w:rsid w:val="00A2710C"/>
    <w:rsid w:val="00A34F6B"/>
    <w:rsid w:val="00A45F34"/>
    <w:rsid w:val="00A660E1"/>
    <w:rsid w:val="00AB008B"/>
    <w:rsid w:val="00AB1CD5"/>
    <w:rsid w:val="00AE3C96"/>
    <w:rsid w:val="00AF4A52"/>
    <w:rsid w:val="00B23298"/>
    <w:rsid w:val="00BA4B4B"/>
    <w:rsid w:val="00BB1D87"/>
    <w:rsid w:val="00BB6E41"/>
    <w:rsid w:val="00BE68D5"/>
    <w:rsid w:val="00C04E83"/>
    <w:rsid w:val="00C078B7"/>
    <w:rsid w:val="00C22CDB"/>
    <w:rsid w:val="00C42682"/>
    <w:rsid w:val="00C802B8"/>
    <w:rsid w:val="00CA3D83"/>
    <w:rsid w:val="00CC5272"/>
    <w:rsid w:val="00CE1752"/>
    <w:rsid w:val="00CF01BC"/>
    <w:rsid w:val="00D007A0"/>
    <w:rsid w:val="00D01CD1"/>
    <w:rsid w:val="00D31A77"/>
    <w:rsid w:val="00D90B55"/>
    <w:rsid w:val="00D92D4B"/>
    <w:rsid w:val="00DC76C9"/>
    <w:rsid w:val="00DD1E4B"/>
    <w:rsid w:val="00DE4AFB"/>
    <w:rsid w:val="00DF5962"/>
    <w:rsid w:val="00E16701"/>
    <w:rsid w:val="00E36951"/>
    <w:rsid w:val="00E46996"/>
    <w:rsid w:val="00E913B4"/>
    <w:rsid w:val="00E944C3"/>
    <w:rsid w:val="00F85631"/>
    <w:rsid w:val="00F920F5"/>
    <w:rsid w:val="00F97EE5"/>
    <w:rsid w:val="00FE7394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3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4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3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4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ok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9323-3923-4DF2-AA96-BB7177FE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Анна Константиновна</dc:creator>
  <cp:lastModifiedBy>Фадеева Анна Константиновна</cp:lastModifiedBy>
  <cp:revision>6</cp:revision>
  <cp:lastPrinted>2013-02-08T06:04:00Z</cp:lastPrinted>
  <dcterms:created xsi:type="dcterms:W3CDTF">2013-02-07T12:44:00Z</dcterms:created>
  <dcterms:modified xsi:type="dcterms:W3CDTF">2013-02-08T06:09:00Z</dcterms:modified>
</cp:coreProperties>
</file>